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0B3751EA" w14:textId="467CB5A4" w:rsidR="007B4DFE" w:rsidRPr="00465A08" w:rsidRDefault="005B65E0" w:rsidP="007B4DFE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bookmarkStart w:id="0" w:name="_Toc199783656"/>
      <w:r w:rsidR="007B4DFE" w:rsidRPr="007B4DFE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LICITACIÓN PÚBICA NACIONAL ELECTRONICA No. 40004001-007-25 PARA LA ADQUISICIÓN DE MATERIAL IMPRESO E INFORMACIÓN DIGITAL</w:t>
      </w:r>
    </w:p>
    <w:p w14:paraId="612306D3" w14:textId="644E2A4A" w:rsidR="008926E9" w:rsidRPr="00B41420" w:rsidRDefault="008926E9" w:rsidP="007B4DFE">
      <w:pPr>
        <w:ind w:leftChars="-60" w:left="-130" w:right="-235" w:hanging="2"/>
        <w:jc w:val="center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Gto.,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71EA7BF" w14:textId="77777777" w:rsidR="005B65E0" w:rsidRDefault="005B65E0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</w:rPr>
      </w:pPr>
      <w:r w:rsidRPr="005B65E0">
        <w:rPr>
          <w:rFonts w:ascii="Noto Sans" w:hAnsi="Noto Sans" w:cs="Noto Sans"/>
          <w:b/>
        </w:rPr>
        <w:t xml:space="preserve">Comité de Adquisiciones, Arrendamientos y Contratación de Servicios de la Administración Pública Estatal </w:t>
      </w:r>
    </w:p>
    <w:p w14:paraId="63736FFD" w14:textId="755FCBE9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FE2E" w14:textId="77777777" w:rsidR="003E374A" w:rsidRDefault="003E374A" w:rsidP="008926E9">
      <w:pPr>
        <w:spacing w:after="0" w:line="240" w:lineRule="auto"/>
      </w:pPr>
      <w:r>
        <w:separator/>
      </w:r>
    </w:p>
  </w:endnote>
  <w:endnote w:type="continuationSeparator" w:id="0">
    <w:p w14:paraId="5F63EA84" w14:textId="77777777" w:rsidR="003E374A" w:rsidRDefault="003E374A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1D8E3" w14:textId="77777777" w:rsidR="007B4DFE" w:rsidRDefault="007B4DF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F80D" w14:textId="77777777" w:rsidR="007B4DFE" w:rsidRDefault="007B4DF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C52D" w14:textId="77777777" w:rsidR="007B4DFE" w:rsidRDefault="007B4D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105F0" w14:textId="77777777" w:rsidR="003E374A" w:rsidRDefault="003E374A" w:rsidP="008926E9">
      <w:pPr>
        <w:spacing w:after="0" w:line="240" w:lineRule="auto"/>
      </w:pPr>
      <w:r>
        <w:separator/>
      </w:r>
    </w:p>
  </w:footnote>
  <w:footnote w:type="continuationSeparator" w:id="0">
    <w:p w14:paraId="3699A386" w14:textId="77777777" w:rsidR="003E374A" w:rsidRDefault="003E374A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026C9" w14:textId="77777777" w:rsidR="007B4DFE" w:rsidRDefault="007B4D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454D1261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 xml:space="preserve">Anexo </w:t>
    </w:r>
    <w:r w:rsidR="007B4DFE">
      <w:rPr>
        <w:b/>
      </w:rPr>
      <w:t>E</w:t>
    </w:r>
  </w:p>
  <w:p w14:paraId="7B54EEF0" w14:textId="77777777" w:rsidR="008926E9" w:rsidRDefault="008926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A9C8" w14:textId="77777777" w:rsidR="007B4DFE" w:rsidRDefault="007B4DF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2F457E"/>
    <w:rsid w:val="003E374A"/>
    <w:rsid w:val="00440D2C"/>
    <w:rsid w:val="004C44EC"/>
    <w:rsid w:val="005A6822"/>
    <w:rsid w:val="005B65E0"/>
    <w:rsid w:val="007B4DFE"/>
    <w:rsid w:val="008926E9"/>
    <w:rsid w:val="00BA49F6"/>
    <w:rsid w:val="00C55DBA"/>
    <w:rsid w:val="00E85A00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José Luis Pelagio Mejía</cp:lastModifiedBy>
  <cp:revision>4</cp:revision>
  <dcterms:created xsi:type="dcterms:W3CDTF">2025-07-11T19:12:00Z</dcterms:created>
  <dcterms:modified xsi:type="dcterms:W3CDTF">2025-12-07T19:37:00Z</dcterms:modified>
</cp:coreProperties>
</file>